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E4AE8" w14:textId="77777777" w:rsidR="006A5AE9" w:rsidRPr="006A5AE9" w:rsidRDefault="006A5AE9" w:rsidP="00FC0035">
      <w:pPr>
        <w:jc w:val="center"/>
        <w:rPr>
          <w:rFonts w:ascii="华文中宋" w:eastAsia="华文中宋" w:hAnsi="华文中宋" w:hint="eastAsia"/>
          <w:b/>
          <w:sz w:val="36"/>
          <w:szCs w:val="36"/>
        </w:rPr>
      </w:pPr>
      <w:r w:rsidRPr="006A5AE9">
        <w:rPr>
          <w:rFonts w:ascii="华文中宋" w:eastAsia="华文中宋" w:hAnsi="华文中宋" w:hint="eastAsia"/>
          <w:b/>
          <w:sz w:val="36"/>
          <w:szCs w:val="36"/>
        </w:rPr>
        <w:t>与</w:t>
      </w:r>
      <w:r w:rsidRPr="006A5AE9">
        <w:rPr>
          <w:rFonts w:ascii="华文中宋" w:eastAsia="华文中宋" w:hAnsi="华文中宋"/>
          <w:b/>
          <w:sz w:val="36"/>
          <w:szCs w:val="36"/>
        </w:rPr>
        <w:t>AI共创短剧 人人都能当导演？</w:t>
      </w:r>
    </w:p>
    <w:p w14:paraId="592C7435" w14:textId="77777777" w:rsidR="006A5AE9" w:rsidRPr="006A5AE9" w:rsidRDefault="006A5AE9" w:rsidP="006A5AE9">
      <w:pPr>
        <w:rPr>
          <w:rFonts w:ascii="宋体" w:eastAsia="宋体" w:hAnsi="宋体" w:hint="eastAsia"/>
          <w:b/>
          <w:szCs w:val="21"/>
        </w:rPr>
      </w:pPr>
    </w:p>
    <w:p w14:paraId="1972EB80"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w:t>
      </w:r>
      <w:r w:rsidRPr="006A5AE9">
        <w:rPr>
          <w:rFonts w:ascii="宋体" w:eastAsia="宋体" w:hAnsi="宋体"/>
          <w:b/>
          <w:szCs w:val="21"/>
        </w:rPr>
        <w:t>AI正在以前所未有的速度重塑短剧边界！在各大平台，AI创作的短剧，题材五花八门，各有受众。</w:t>
      </w:r>
    </w:p>
    <w:p w14:paraId="68C14399"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w:t>
      </w:r>
      <w:r w:rsidRPr="006A5AE9">
        <w:rPr>
          <w:rFonts w:ascii="宋体" w:eastAsia="宋体" w:hAnsi="宋体"/>
          <w:b/>
          <w:szCs w:val="21"/>
        </w:rPr>
        <w:t>AI短剧的诞生，无疑打开了一扇充满可能性的新窗——AI技术可以帮助创作者实现剧本生成、分镜设计、虚拟拍摄、自动剪辑等，让短剧制作周期缩短、成本降低、效率显著提高。</w:t>
      </w:r>
    </w:p>
    <w:p w14:paraId="594B23F7"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业内人士预测，随着</w:t>
      </w:r>
      <w:r w:rsidRPr="006A5AE9">
        <w:rPr>
          <w:rFonts w:ascii="宋体" w:eastAsia="宋体" w:hAnsi="宋体"/>
          <w:b/>
          <w:szCs w:val="21"/>
        </w:rPr>
        <w:t>AI技术的普及与迭代升级，越来越多的普通人在微短剧行业放飞想象力，每个人都可以当导演。与此同时，已经跟AI“合作”的从业者认为，AI承担标准化生产的同时，创作者依然不能丢掉创意与情感，才能让AI真正赋能短剧良性发展。</w:t>
      </w:r>
    </w:p>
    <w:p w14:paraId="32AF9D56" w14:textId="77777777" w:rsidR="006A5AE9" w:rsidRDefault="006A5AE9" w:rsidP="006A5AE9">
      <w:pPr>
        <w:ind w:firstLine="444"/>
        <w:rPr>
          <w:rFonts w:ascii="宋体" w:eastAsia="宋体" w:hAnsi="宋体" w:hint="eastAsia"/>
          <w:b/>
          <w:szCs w:val="21"/>
        </w:rPr>
      </w:pPr>
      <w:r w:rsidRPr="006A5AE9">
        <w:rPr>
          <w:rFonts w:ascii="宋体" w:eastAsia="宋体" w:hAnsi="宋体" w:hint="eastAsia"/>
          <w:b/>
          <w:szCs w:val="21"/>
        </w:rPr>
        <w:t>文</w:t>
      </w:r>
      <w:r w:rsidRPr="006A5AE9">
        <w:rPr>
          <w:rFonts w:ascii="宋体" w:eastAsia="宋体" w:hAnsi="宋体"/>
          <w:b/>
          <w:szCs w:val="21"/>
        </w:rPr>
        <w:t>/广州日报全媒体记者 莫斯其格</w:t>
      </w:r>
    </w:p>
    <w:p w14:paraId="1633C795" w14:textId="3B7ABD34" w:rsidR="006A5AE9" w:rsidRPr="006A5AE9" w:rsidRDefault="006A5AE9" w:rsidP="00FC0035">
      <w:pPr>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现象</w:t>
      </w:r>
      <w:r w:rsidRPr="006A5AE9">
        <w:rPr>
          <w:rFonts w:ascii="华文中宋" w:eastAsia="华文中宋" w:hAnsi="华文中宋"/>
          <w:b/>
          <w:sz w:val="28"/>
          <w:szCs w:val="28"/>
        </w:rPr>
        <w:t>VS分析</w:t>
      </w:r>
    </w:p>
    <w:p w14:paraId="5B7C62B6"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b/>
          <w:sz w:val="28"/>
          <w:szCs w:val="28"/>
        </w:rPr>
        <w:t>AI+短剧多赛道产生“爆款”</w:t>
      </w:r>
    </w:p>
    <w:p w14:paraId="4DE3DA2D"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近日，一大批由</w:t>
      </w:r>
      <w:r w:rsidRPr="006A5AE9">
        <w:rPr>
          <w:rFonts w:ascii="宋体" w:eastAsia="宋体" w:hAnsi="宋体"/>
          <w:b/>
          <w:szCs w:val="21"/>
        </w:rPr>
        <w:t>AI担任“主创”的短剧受到观众关注：</w:t>
      </w:r>
    </w:p>
    <w:p w14:paraId="3935C611"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《三星堆：未来启示录》作为国内首部达到影视工业级标准的人机共创科幻作品，凭技术层面大片</w:t>
      </w:r>
      <w:proofErr w:type="gramStart"/>
      <w:r w:rsidRPr="006A5AE9">
        <w:rPr>
          <w:rFonts w:ascii="宋体" w:eastAsia="宋体" w:hAnsi="宋体" w:hint="eastAsia"/>
          <w:b/>
          <w:szCs w:val="21"/>
        </w:rPr>
        <w:t>质感级的高完成度</w:t>
      </w:r>
      <w:proofErr w:type="gramEnd"/>
      <w:r w:rsidRPr="006A5AE9">
        <w:rPr>
          <w:rFonts w:ascii="宋体" w:eastAsia="宋体" w:hAnsi="宋体" w:hint="eastAsia"/>
          <w:b/>
          <w:szCs w:val="21"/>
        </w:rPr>
        <w:t>与叙事层面的高连贯性与深度获得肯定。在第一季全网传播总量超</w:t>
      </w:r>
      <w:r w:rsidRPr="006A5AE9">
        <w:rPr>
          <w:rFonts w:ascii="宋体" w:eastAsia="宋体" w:hAnsi="宋体"/>
          <w:b/>
          <w:szCs w:val="21"/>
        </w:rPr>
        <w:t>1.6亿次基础上，博纳影业透露，《三星堆：未来启示录》第二季全面升级，延续“历史解码未来”的叙事主线，让网友们大呼“期待”。</w:t>
      </w:r>
    </w:p>
    <w:p w14:paraId="5EFC4C38"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除了科幻赛道，</w:t>
      </w:r>
      <w:r w:rsidRPr="006A5AE9">
        <w:rPr>
          <w:rFonts w:ascii="宋体" w:eastAsia="宋体" w:hAnsi="宋体"/>
          <w:b/>
          <w:szCs w:val="21"/>
        </w:rPr>
        <w:t>AI在奇幻题材方面也有“爆款”。凭魔性的故事和AI生成的奇幻画面让观众直呼“无法自拔”的《九尾狐男妖爱上我》在抖音平台累计播放量已超2亿次，通过AI技术生成的九尾狐、龙女等奇幻角色及仙妖大战场景，形成独特的视觉呈现。该剧包含“古装女主开挖掘机”“妖怪变盲盒”等荒诞情节，剧情以高频反转和猎奇元素为特色。正是这些荒诞到离谱的情节，让观众一边吐槽“毫无逻辑”，一边因为</w:t>
      </w:r>
      <w:proofErr w:type="gramStart"/>
      <w:r w:rsidRPr="006A5AE9">
        <w:rPr>
          <w:rFonts w:ascii="宋体" w:eastAsia="宋体" w:hAnsi="宋体"/>
          <w:b/>
          <w:szCs w:val="21"/>
        </w:rPr>
        <w:t>盲盒般</w:t>
      </w:r>
      <w:proofErr w:type="gramEnd"/>
      <w:r w:rsidRPr="006A5AE9">
        <w:rPr>
          <w:rFonts w:ascii="宋体" w:eastAsia="宋体" w:hAnsi="宋体"/>
          <w:b/>
          <w:szCs w:val="21"/>
        </w:rPr>
        <w:t>体验忍不住追更。据悉，古装奇幻题材“技术赋能创意”并非个例——《山海奇镜之劈波斩浪》《遮天》《白狐》等AI</w:t>
      </w:r>
      <w:proofErr w:type="gramStart"/>
      <w:r w:rsidRPr="006A5AE9">
        <w:rPr>
          <w:rFonts w:ascii="宋体" w:eastAsia="宋体" w:hAnsi="宋体"/>
          <w:b/>
          <w:szCs w:val="21"/>
        </w:rPr>
        <w:t>短剧均</w:t>
      </w:r>
      <w:proofErr w:type="gramEnd"/>
      <w:r w:rsidRPr="006A5AE9">
        <w:rPr>
          <w:rFonts w:ascii="宋体" w:eastAsia="宋体" w:hAnsi="宋体"/>
          <w:b/>
          <w:szCs w:val="21"/>
        </w:rPr>
        <w:t>以AI技术打</w:t>
      </w:r>
      <w:r w:rsidRPr="006A5AE9">
        <w:rPr>
          <w:rFonts w:ascii="宋体" w:eastAsia="宋体" w:hAnsi="宋体" w:hint="eastAsia"/>
          <w:b/>
          <w:szCs w:val="21"/>
        </w:rPr>
        <w:t>破传统创作边界，精准击中年轻观众对新鲜感的渴求。</w:t>
      </w:r>
    </w:p>
    <w:p w14:paraId="1004FC94"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w:t>
      </w:r>
      <w:r w:rsidRPr="006A5AE9">
        <w:rPr>
          <w:rFonts w:ascii="宋体" w:eastAsia="宋体" w:hAnsi="宋体"/>
          <w:b/>
          <w:szCs w:val="21"/>
        </w:rPr>
        <w:t>AI技术的创新，还拓展了人们对神话的常规想象。央视《中国神话》由一个个经典神话故事起笔，赋予这些古老的神话以新的生命活力。今年，《中国神话》系列又推出AI贺岁微短剧《美猴王》，以《西游记》前七回为故事蓝本，选取观众耳熟能详的神猴出世、探秘水帘洞、拜师学艺、龙宫取珍宝、大闹天宫等重要场景节点进行改编，以创意性的叙事方式重新架构文学经典。</w:t>
      </w:r>
    </w:p>
    <w:p w14:paraId="2A5A7363"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以单元剧形式出现的《新世界加载中》、</w:t>
      </w:r>
      <w:proofErr w:type="gramStart"/>
      <w:r w:rsidRPr="006A5AE9">
        <w:rPr>
          <w:rFonts w:ascii="宋体" w:eastAsia="宋体" w:hAnsi="宋体" w:hint="eastAsia"/>
          <w:b/>
          <w:szCs w:val="21"/>
        </w:rPr>
        <w:t>以萌宠</w:t>
      </w:r>
      <w:proofErr w:type="gramEnd"/>
      <w:r w:rsidRPr="006A5AE9">
        <w:rPr>
          <w:rFonts w:ascii="宋体" w:eastAsia="宋体" w:hAnsi="宋体" w:hint="eastAsia"/>
          <w:b/>
          <w:szCs w:val="21"/>
        </w:rPr>
        <w:t>为主角的《霸总雪纳瑞爱上我》、首部</w:t>
      </w:r>
      <w:r w:rsidRPr="006A5AE9">
        <w:rPr>
          <w:rFonts w:ascii="宋体" w:eastAsia="宋体" w:hAnsi="宋体"/>
          <w:b/>
          <w:szCs w:val="21"/>
        </w:rPr>
        <w:t>AI付费短剧《兴安岭诡事》、精准抵达小学阶段孩子的AI诗词短剧……AI短剧以多元化的姿态闯进不同年龄</w:t>
      </w:r>
      <w:proofErr w:type="gramStart"/>
      <w:r w:rsidRPr="006A5AE9">
        <w:rPr>
          <w:rFonts w:ascii="宋体" w:eastAsia="宋体" w:hAnsi="宋体"/>
          <w:b/>
          <w:szCs w:val="21"/>
        </w:rPr>
        <w:t>层观众</w:t>
      </w:r>
      <w:proofErr w:type="gramEnd"/>
      <w:r w:rsidRPr="006A5AE9">
        <w:rPr>
          <w:rFonts w:ascii="宋体" w:eastAsia="宋体" w:hAnsi="宋体"/>
          <w:b/>
          <w:szCs w:val="21"/>
        </w:rPr>
        <w:t>的视野。</w:t>
      </w:r>
    </w:p>
    <w:p w14:paraId="6B096A97"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视频生成门槛降至“普通创作者”</w:t>
      </w:r>
    </w:p>
    <w:p w14:paraId="634B0396"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“利用</w:t>
      </w:r>
      <w:r w:rsidRPr="006A5AE9">
        <w:rPr>
          <w:rFonts w:ascii="宋体" w:eastAsia="宋体" w:hAnsi="宋体"/>
          <w:b/>
          <w:szCs w:val="21"/>
        </w:rPr>
        <w:t>AI，我们就像长了翅膀一样。”博纳AIGMS制作中心负责人曲吉小江直言。据悉，在创作体系上，博纳影业建立“人工主导+AI赋能”的工业化流程，实现从剧本生成到虚拟拍摄的全流程智能化。其中，《三星堆：未来启示录》把AI技术运用到图片转视频、场景搭建、角色塑造等方面。在制作过程中，主创团队首先通过图片生成虚拟场景和角色，然后通过AI技术将图片转化为视频。同时，主创团队也运用了AI技术来辅助剪辑和后期制</w:t>
      </w:r>
      <w:r w:rsidRPr="006A5AE9">
        <w:rPr>
          <w:rFonts w:ascii="宋体" w:eastAsia="宋体" w:hAnsi="宋体"/>
          <w:b/>
          <w:szCs w:val="21"/>
        </w:rPr>
        <w:lastRenderedPageBreak/>
        <w:t>作，这些技术的运用使得剧</w:t>
      </w:r>
      <w:proofErr w:type="gramStart"/>
      <w:r w:rsidRPr="006A5AE9">
        <w:rPr>
          <w:rFonts w:ascii="宋体" w:eastAsia="宋体" w:hAnsi="宋体"/>
          <w:b/>
          <w:szCs w:val="21"/>
        </w:rPr>
        <w:t>集具有</w:t>
      </w:r>
      <w:proofErr w:type="gramEnd"/>
      <w:r w:rsidRPr="006A5AE9">
        <w:rPr>
          <w:rFonts w:ascii="宋体" w:eastAsia="宋体" w:hAnsi="宋体"/>
          <w:b/>
          <w:szCs w:val="21"/>
        </w:rPr>
        <w:t>高度的真实感和电影感。</w:t>
      </w:r>
    </w:p>
    <w:p w14:paraId="4FD57E83"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《遮天》创作团队透露，</w:t>
      </w:r>
      <w:r w:rsidRPr="006A5AE9">
        <w:rPr>
          <w:rFonts w:ascii="宋体" w:eastAsia="宋体" w:hAnsi="宋体"/>
          <w:b/>
          <w:szCs w:val="21"/>
        </w:rPr>
        <w:t>AI技术贯穿虚拟场景构建、特效制作、角色设计等全流程。在场景搭建上，AI“图生视频”技术高效完成虚拟场景的构建，赋予其独特氛围与质感；特效制作方面，AI的复杂算法生成符合物理规律的动态特效，带来强烈视觉冲击；角色设计前期，AI学习海量数据并结合原著设定塑造角色外观，同时多模态情感建模技术让角色表情更为细腻。</w:t>
      </w:r>
    </w:p>
    <w:p w14:paraId="4C634C71"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在业内人士看来，</w:t>
      </w:r>
      <w:r w:rsidRPr="006A5AE9">
        <w:rPr>
          <w:rFonts w:ascii="宋体" w:eastAsia="宋体" w:hAnsi="宋体"/>
          <w:b/>
          <w:szCs w:val="21"/>
        </w:rPr>
        <w:t>AI短剧的爆发，本质是“视频生成技术”成熟的必然结果。2024年、2025年，多家文生图AI和</w:t>
      </w:r>
      <w:proofErr w:type="gramStart"/>
      <w:r w:rsidRPr="006A5AE9">
        <w:rPr>
          <w:rFonts w:ascii="宋体" w:eastAsia="宋体" w:hAnsi="宋体"/>
          <w:b/>
          <w:szCs w:val="21"/>
        </w:rPr>
        <w:t>文生</w:t>
      </w:r>
      <w:proofErr w:type="gramEnd"/>
      <w:r w:rsidRPr="006A5AE9">
        <w:rPr>
          <w:rFonts w:ascii="宋体" w:eastAsia="宋体" w:hAnsi="宋体"/>
          <w:b/>
          <w:szCs w:val="21"/>
        </w:rPr>
        <w:t>视频AI工具迭代升级，可灵AI、即梦AI、Video Ocean、SEKO等可以把“文本描述”生成为高清视频，把视频生成门槛从“专业技术团队”降至“普通创作者”——随着AI技术不断进化，未来或会实现“每个人都可以当导演”！</w:t>
      </w:r>
    </w:p>
    <w:p w14:paraId="187877A0"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从当下创作不难发现，</w:t>
      </w:r>
      <w:r w:rsidRPr="006A5AE9">
        <w:rPr>
          <w:rFonts w:ascii="宋体" w:eastAsia="宋体" w:hAnsi="宋体"/>
          <w:b/>
          <w:szCs w:val="21"/>
        </w:rPr>
        <w:t>AI工具可以帮助青年创作者把自己的想法变成剧本、概念图，再生成视频、完成剪辑，省略大量中间环节，如沟通、制作、演员排期、场地申请等诸多繁杂事项。因此，越来越多普通人在微短剧行业放飞想象力，完成短剧创作。</w:t>
      </w:r>
    </w:p>
    <w:p w14:paraId="6091F02B" w14:textId="6EB94BB4"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优势</w:t>
      </w:r>
      <w:r w:rsidRPr="006A5AE9">
        <w:rPr>
          <w:rFonts w:ascii="华文中宋" w:eastAsia="华文中宋" w:hAnsi="华文中宋"/>
          <w:b/>
          <w:sz w:val="28"/>
          <w:szCs w:val="28"/>
        </w:rPr>
        <w:t>VS争议</w:t>
      </w:r>
    </w:p>
    <w:p w14:paraId="59B7808E"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成本低、周期短、效率高</w:t>
      </w:r>
    </w:p>
    <w:p w14:paraId="6FCBA6BE"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w:t>
      </w:r>
      <w:r w:rsidRPr="006A5AE9">
        <w:rPr>
          <w:rFonts w:ascii="宋体" w:eastAsia="宋体" w:hAnsi="宋体"/>
          <w:b/>
          <w:szCs w:val="21"/>
        </w:rPr>
        <w:t>AI和短剧为什么能成为一对“好搭档”？从短剧创作制作过程来看，AI的优势显而易见：AI技术为短剧创作提供了更广阔的空间，能够更好地满足观众的视觉需求；更实在的原因是，AI辅助下，短剧创作的制作周期大大缩短、成本大幅降低、效率不断提高。</w:t>
      </w:r>
    </w:p>
    <w:p w14:paraId="72C8BB16"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作为国内首部直接进行商业化运作、向短视频平台用户收费的</w:t>
      </w:r>
      <w:r w:rsidRPr="006A5AE9">
        <w:rPr>
          <w:rFonts w:ascii="宋体" w:eastAsia="宋体" w:hAnsi="宋体"/>
          <w:b/>
          <w:szCs w:val="21"/>
        </w:rPr>
        <w:t>AIGC短剧，《兴安岭诡事》以独特的故事和精美的画面吸引网友围观。</w:t>
      </w:r>
      <w:proofErr w:type="gramStart"/>
      <w:r w:rsidRPr="006A5AE9">
        <w:rPr>
          <w:rFonts w:ascii="宋体" w:eastAsia="宋体" w:hAnsi="宋体"/>
          <w:b/>
          <w:szCs w:val="21"/>
        </w:rPr>
        <w:t>上线仅</w:t>
      </w:r>
      <w:proofErr w:type="gramEnd"/>
      <w:r w:rsidRPr="006A5AE9">
        <w:rPr>
          <w:rFonts w:ascii="宋体" w:eastAsia="宋体" w:hAnsi="宋体"/>
          <w:b/>
          <w:szCs w:val="21"/>
        </w:rPr>
        <w:t>一周，该剧的播放量就突破了3000万次，</w:t>
      </w:r>
      <w:proofErr w:type="gramStart"/>
      <w:r w:rsidRPr="006A5AE9">
        <w:rPr>
          <w:rFonts w:ascii="宋体" w:eastAsia="宋体" w:hAnsi="宋体"/>
          <w:b/>
          <w:szCs w:val="21"/>
        </w:rPr>
        <w:t>抖音上</w:t>
      </w:r>
      <w:proofErr w:type="gramEnd"/>
      <w:r w:rsidRPr="006A5AE9">
        <w:rPr>
          <w:rFonts w:ascii="宋体" w:eastAsia="宋体" w:hAnsi="宋体"/>
          <w:b/>
          <w:szCs w:val="21"/>
        </w:rPr>
        <w:t>的原生收益超过30万元。导演丁宽认为，目前AI最大的核心价值是降本增效。《兴安岭诡事》90%的戏都发生在兴安岭，如果要去林海雪原拍的话，造价非常高，危险系数很大，而且里面很多动物的特效，需要生物建模，过程烦琐，费用昂贵，但“AI能把影视拍摄制作过程中，最烦琐、烧钱以及最危险的工作给取代了”。</w:t>
      </w:r>
    </w:p>
    <w:p w14:paraId="19BE22C5"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聊到《白狐》的创作过程，主创蔺志强曾用“效率高到令人发指”来形容。《白狐》制作团队仅有四人，依靠</w:t>
      </w:r>
      <w:r w:rsidRPr="006A5AE9">
        <w:rPr>
          <w:rFonts w:ascii="宋体" w:eastAsia="宋体" w:hAnsi="宋体"/>
          <w:b/>
          <w:szCs w:val="21"/>
        </w:rPr>
        <w:t>ChatGPT快速生成剧本，通过AI工具创造视听画面，将传统模式下需要三个月的制作周期压缩至两周，每分钟的制作成本从数万元降至万元以内。《山海奇镜之劈波斩浪》导演陈坤则透露，AI让短剧的制作周期从通常的3~6个月缩短到了2个月，成本达到传统制作的1/4以下。</w:t>
      </w:r>
    </w:p>
    <w:p w14:paraId="2E48A913"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《遮天》出品人孙凯认为，</w:t>
      </w:r>
      <w:r w:rsidRPr="006A5AE9">
        <w:rPr>
          <w:rFonts w:ascii="宋体" w:eastAsia="宋体" w:hAnsi="宋体"/>
          <w:b/>
          <w:szCs w:val="21"/>
        </w:rPr>
        <w:t>AI技术不仅提升了制作效率与作品质量，还拓宽了微短剧的视觉边界与叙事空间。其构建的角色模型库和场景数据库，助力制作团队实现流畅自然的故事推进。AI的</w:t>
      </w:r>
      <w:proofErr w:type="gramStart"/>
      <w:r w:rsidRPr="006A5AE9">
        <w:rPr>
          <w:rFonts w:ascii="宋体" w:eastAsia="宋体" w:hAnsi="宋体"/>
          <w:b/>
          <w:szCs w:val="21"/>
        </w:rPr>
        <w:t>引入使微短剧</w:t>
      </w:r>
      <w:proofErr w:type="gramEnd"/>
      <w:r w:rsidRPr="006A5AE9">
        <w:rPr>
          <w:rFonts w:ascii="宋体" w:eastAsia="宋体" w:hAnsi="宋体"/>
          <w:b/>
          <w:szCs w:val="21"/>
        </w:rPr>
        <w:t>制作在周期、成本、效率上都具备优势，尤其在仙侠、奇幻等题材中，大模型在怪兽建模和打斗场景渲染上表现出色，能用较少时间达到传统方式较高水平，契合微短剧效率优先的特质。</w:t>
      </w:r>
    </w:p>
    <w:p w14:paraId="348AF8A6"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演技面瘫、剧情空洞、题材同质化</w:t>
      </w:r>
    </w:p>
    <w:p w14:paraId="5271BB5D"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对于</w:t>
      </w:r>
      <w:r w:rsidRPr="006A5AE9">
        <w:rPr>
          <w:rFonts w:ascii="宋体" w:eastAsia="宋体" w:hAnsi="宋体"/>
          <w:b/>
          <w:szCs w:val="21"/>
        </w:rPr>
        <w:t>AI担任“主创”的短剧作品，有观众认为其反逻辑的剧情跳跃和“古人骑摩托”之类匪夷所思的搞怪画面“很AI”，让人“不知所措，然后点开下一集”。</w:t>
      </w:r>
    </w:p>
    <w:p w14:paraId="702DCE6D"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也有声音认为，“</w:t>
      </w:r>
      <w:r w:rsidRPr="006A5AE9">
        <w:rPr>
          <w:rFonts w:ascii="宋体" w:eastAsia="宋体" w:hAnsi="宋体"/>
          <w:b/>
          <w:szCs w:val="21"/>
        </w:rPr>
        <w:t>AI演员不会塌房，但会面瘫”，观众能被PPT式剧情逗乐，但AI角色哭不出来真眼泪，让观众“心碎”更是奢望。还有评论直指AI短剧的短板在于故事不够流畅，剧本比较空洞、题材同质化等。“现在AI的技术只适用于特效制作，比如科技、奇</w:t>
      </w:r>
      <w:r w:rsidRPr="006A5AE9">
        <w:rPr>
          <w:rFonts w:ascii="宋体" w:eastAsia="宋体" w:hAnsi="宋体"/>
          <w:b/>
          <w:szCs w:val="21"/>
        </w:rPr>
        <w:lastRenderedPageBreak/>
        <w:t>幻题材的场景构建，但是人物的细微表情以及肢体动作，常有抽帧的感觉，也就是大家常说的AI感太重。”</w:t>
      </w:r>
    </w:p>
    <w:p w14:paraId="28551E2A"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业内人士一致认为，</w:t>
      </w:r>
      <w:r w:rsidRPr="006A5AE9">
        <w:rPr>
          <w:rFonts w:ascii="宋体" w:eastAsia="宋体" w:hAnsi="宋体"/>
          <w:b/>
          <w:szCs w:val="21"/>
        </w:rPr>
        <w:t>AI短剧以“低成本+快迭代”满足观众对创意、</w:t>
      </w:r>
      <w:proofErr w:type="gramStart"/>
      <w:r w:rsidRPr="006A5AE9">
        <w:rPr>
          <w:rFonts w:ascii="宋体" w:eastAsia="宋体" w:hAnsi="宋体"/>
          <w:b/>
          <w:szCs w:val="21"/>
        </w:rPr>
        <w:t>脑洞的</w:t>
      </w:r>
      <w:proofErr w:type="gramEnd"/>
      <w:r w:rsidRPr="006A5AE9">
        <w:rPr>
          <w:rFonts w:ascii="宋体" w:eastAsia="宋体" w:hAnsi="宋体"/>
          <w:b/>
          <w:szCs w:val="21"/>
        </w:rPr>
        <w:t>渴望，但这种“人机协同”的创作，要发扬AI的优势，突破其发展局限，关键在于保持创作者的主体性与艺术灵性——AI承担标准化生产，而人类聚焦创意与情感，在艺术美学上寻求共存。</w:t>
      </w:r>
    </w:p>
    <w:p w14:paraId="647300C1"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在今年上海电视节上，多位行业嘉宾公开表达，</w:t>
      </w:r>
      <w:r w:rsidRPr="006A5AE9">
        <w:rPr>
          <w:rFonts w:ascii="宋体" w:eastAsia="宋体" w:hAnsi="宋体"/>
          <w:b/>
          <w:szCs w:val="21"/>
        </w:rPr>
        <w:t>AI技术赋能、释放创作潜能，但AI不能成为创作主导。电视广播有限公司首席技术官程哲认为：“创作人应该坚持自己的创作理念，把AI工具作为辅助，帮他达到目标，而不是被工具主导。作为创作者，最重要的还是要坚持创作一开始的设计和想法，然后用AI去实现它。而不是为了迁就AI目前的技术水平去妥协一部分创意，这样会影响整体的创作能力。”</w:t>
      </w:r>
      <w:proofErr w:type="gramStart"/>
      <w:r w:rsidRPr="006A5AE9">
        <w:rPr>
          <w:rFonts w:ascii="宋体" w:eastAsia="宋体" w:hAnsi="宋体"/>
          <w:b/>
          <w:szCs w:val="21"/>
        </w:rPr>
        <w:t>爱奇艺</w:t>
      </w:r>
      <w:proofErr w:type="gramEnd"/>
      <w:r w:rsidRPr="006A5AE9">
        <w:rPr>
          <w:rFonts w:ascii="宋体" w:eastAsia="宋体" w:hAnsi="宋体"/>
          <w:b/>
          <w:szCs w:val="21"/>
        </w:rPr>
        <w:t>副总裁朱梁也提到，从创作者角度来说，要警惕AI带来的同质化。“创作者特别需要保持独立思考、独特审美、独有情感。抓住这三个独立，用AI辅助</w:t>
      </w:r>
      <w:r w:rsidRPr="006A5AE9">
        <w:rPr>
          <w:rFonts w:ascii="宋体" w:eastAsia="宋体" w:hAnsi="宋体" w:hint="eastAsia"/>
          <w:b/>
          <w:szCs w:val="21"/>
        </w:rPr>
        <w:t>，你的价值才能被认可，路才能走得长，内容精品化才能实现。”</w:t>
      </w:r>
    </w:p>
    <w:p w14:paraId="2AF0E19A" w14:textId="77777777" w:rsid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对话《三星堆：未来启示录》导演林渤</w:t>
      </w:r>
      <w:proofErr w:type="gramStart"/>
      <w:r w:rsidRPr="006A5AE9">
        <w:rPr>
          <w:rFonts w:ascii="华文中宋" w:eastAsia="华文中宋" w:hAnsi="华文中宋" w:hint="eastAsia"/>
          <w:b/>
          <w:sz w:val="28"/>
          <w:szCs w:val="28"/>
        </w:rPr>
        <w:t>沦</w:t>
      </w:r>
      <w:proofErr w:type="gramEnd"/>
    </w:p>
    <w:p w14:paraId="760BA397"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b/>
          <w:sz w:val="28"/>
          <w:szCs w:val="28"/>
        </w:rPr>
        <w:t>AI赋能创作的前提：创作者对核心创意要绝对掌控</w:t>
      </w:r>
    </w:p>
    <w:p w14:paraId="378FBF1C"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《三星堆：未来启示录》第一季被认为是国内首部探索</w:t>
      </w:r>
      <w:r w:rsidRPr="006A5AE9">
        <w:rPr>
          <w:rFonts w:ascii="宋体" w:eastAsia="宋体" w:hAnsi="宋体"/>
          <w:b/>
          <w:szCs w:val="21"/>
        </w:rPr>
        <w:t>AI生成内容的影像作品，导演林渤</w:t>
      </w:r>
      <w:proofErr w:type="gramStart"/>
      <w:r w:rsidRPr="006A5AE9">
        <w:rPr>
          <w:rFonts w:ascii="宋体" w:eastAsia="宋体" w:hAnsi="宋体"/>
          <w:b/>
          <w:szCs w:val="21"/>
        </w:rPr>
        <w:t>沦</w:t>
      </w:r>
      <w:proofErr w:type="gramEnd"/>
      <w:r w:rsidRPr="006A5AE9">
        <w:rPr>
          <w:rFonts w:ascii="宋体" w:eastAsia="宋体" w:hAnsi="宋体"/>
          <w:b/>
          <w:szCs w:val="21"/>
        </w:rPr>
        <w:t>告诉记者，作品创作始于2024年3月，“当时市面上较为缺乏这方面的经验，所以我们整个团队花了一个多月的时间把市面上的AI工具都测试了一遍，看它们的边界在哪里——它能做到什么以及做不到什么”。通过测试，作品创作就从“人的分工”跨越到“AI分工”，根据不同AI工具的生产性能进行“工作流”划分，生成“制作管线”，并形成“AI工具库”。</w:t>
      </w:r>
    </w:p>
    <w:p w14:paraId="20A35457"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不确定性激发出更多灵感</w:t>
      </w:r>
    </w:p>
    <w:p w14:paraId="34E745CD"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w:t>
      </w:r>
      <w:r w:rsidRPr="006A5AE9">
        <w:rPr>
          <w:rFonts w:ascii="宋体" w:eastAsia="宋体" w:hAnsi="宋体"/>
          <w:b/>
          <w:szCs w:val="21"/>
        </w:rPr>
        <w:t>AI运用于影视创作，能激发、拓展导演们的创意想象，并让他们的奇妙创意想象落地。《三星堆：未来启示录》将时间循环、宇宙更迭与古文明记忆相融合，让三星</w:t>
      </w:r>
      <w:proofErr w:type="gramStart"/>
      <w:r w:rsidRPr="006A5AE9">
        <w:rPr>
          <w:rFonts w:ascii="宋体" w:eastAsia="宋体" w:hAnsi="宋体"/>
          <w:b/>
          <w:szCs w:val="21"/>
        </w:rPr>
        <w:t>堆文化</w:t>
      </w:r>
      <w:proofErr w:type="gramEnd"/>
      <w:r w:rsidRPr="006A5AE9">
        <w:rPr>
          <w:rFonts w:ascii="宋体" w:eastAsia="宋体" w:hAnsi="宋体"/>
          <w:b/>
          <w:szCs w:val="21"/>
        </w:rPr>
        <w:t>活灵活现地呈现。林渤</w:t>
      </w:r>
      <w:proofErr w:type="gramStart"/>
      <w:r w:rsidRPr="006A5AE9">
        <w:rPr>
          <w:rFonts w:ascii="宋体" w:eastAsia="宋体" w:hAnsi="宋体"/>
          <w:b/>
          <w:szCs w:val="21"/>
        </w:rPr>
        <w:t>沦</w:t>
      </w:r>
      <w:proofErr w:type="gramEnd"/>
      <w:r w:rsidRPr="006A5AE9">
        <w:rPr>
          <w:rFonts w:ascii="宋体" w:eastAsia="宋体" w:hAnsi="宋体"/>
          <w:b/>
          <w:szCs w:val="21"/>
        </w:rPr>
        <w:t>透露，在创作《三星堆：未来启示录》时，会被人工智能工具生产的不确定性内容，激发出更多灵感与创意。</w:t>
      </w:r>
    </w:p>
    <w:p w14:paraId="276DAC28"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“比如写一个星际战争的故事，在创作的过程里想要具象化你的故事，用</w:t>
      </w:r>
      <w:r w:rsidRPr="006A5AE9">
        <w:rPr>
          <w:rFonts w:ascii="宋体" w:eastAsia="宋体" w:hAnsi="宋体"/>
          <w:b/>
          <w:szCs w:val="21"/>
        </w:rPr>
        <w:t>AI生成一些图</w:t>
      </w:r>
      <w:proofErr w:type="gramStart"/>
      <w:r w:rsidRPr="006A5AE9">
        <w:rPr>
          <w:rFonts w:ascii="宋体" w:eastAsia="宋体" w:hAnsi="宋体"/>
          <w:b/>
          <w:szCs w:val="21"/>
        </w:rPr>
        <w:t>来作</w:t>
      </w:r>
      <w:proofErr w:type="gramEnd"/>
      <w:r w:rsidRPr="006A5AE9">
        <w:rPr>
          <w:rFonts w:ascii="宋体" w:eastAsia="宋体" w:hAnsi="宋体"/>
          <w:b/>
          <w:szCs w:val="21"/>
        </w:rPr>
        <w:t>支撑（这在编剧的生产过程里很常见），这时需要AI生成的是一艘宇宙飞船，但如果你对它的外观没有进行优化定义，出来的形状可能其中有一个结果是茄子状的，那么对于想象力丰富的创作者可能会因此产生新的设想：整个故事是不是可以改成在一个蔬菜水果星系的设定？又或者茄子状的飞船更利于虫洞跳跃的物理性质？这是画面反哺刺激创作。再简单举个文字的例子：你想创作一个角色，给AI输入一段你脑海里人物的标签后让AI帮你细化，在这个过程中可能会出现一些</w:t>
      </w:r>
      <w:r w:rsidRPr="006A5AE9">
        <w:rPr>
          <w:rFonts w:ascii="宋体" w:eastAsia="宋体" w:hAnsi="宋体" w:hint="eastAsia"/>
          <w:b/>
          <w:szCs w:val="21"/>
        </w:rPr>
        <w:t>你意想不到的角色标签，这时一定会让你对笔下的人物有不同或更精进的想法。”</w:t>
      </w:r>
    </w:p>
    <w:p w14:paraId="3572367A" w14:textId="77777777" w:rsidR="006A5AE9" w:rsidRPr="006A5AE9" w:rsidRDefault="006A5AE9" w:rsidP="00FC0035">
      <w:pPr>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填补创作者的技能缺口</w:t>
      </w:r>
    </w:p>
    <w:p w14:paraId="79A0A5C8" w14:textId="77777777" w:rsidR="006A5AE9" w:rsidRPr="006A5AE9" w:rsidRDefault="006A5AE9" w:rsidP="006A5AE9">
      <w:pPr>
        <w:ind w:firstLineChars="200" w:firstLine="422"/>
        <w:rPr>
          <w:rFonts w:ascii="宋体" w:eastAsia="宋体" w:hAnsi="宋体" w:hint="eastAsia"/>
          <w:b/>
          <w:szCs w:val="21"/>
        </w:rPr>
      </w:pPr>
      <w:r w:rsidRPr="006A5AE9">
        <w:rPr>
          <w:rFonts w:ascii="宋体" w:eastAsia="宋体" w:hAnsi="宋体" w:hint="eastAsia"/>
          <w:b/>
          <w:szCs w:val="21"/>
        </w:rPr>
        <w:t>创作中，林渤</w:t>
      </w:r>
      <w:proofErr w:type="gramStart"/>
      <w:r w:rsidRPr="006A5AE9">
        <w:rPr>
          <w:rFonts w:ascii="宋体" w:eastAsia="宋体" w:hAnsi="宋体" w:hint="eastAsia"/>
          <w:b/>
          <w:szCs w:val="21"/>
        </w:rPr>
        <w:t>沦</w:t>
      </w:r>
      <w:proofErr w:type="gramEnd"/>
      <w:r w:rsidRPr="006A5AE9">
        <w:rPr>
          <w:rFonts w:ascii="宋体" w:eastAsia="宋体" w:hAnsi="宋体" w:hint="eastAsia"/>
          <w:b/>
          <w:szCs w:val="21"/>
        </w:rPr>
        <w:t>感受比较深的是，</w:t>
      </w:r>
      <w:r w:rsidRPr="006A5AE9">
        <w:rPr>
          <w:rFonts w:ascii="宋体" w:eastAsia="宋体" w:hAnsi="宋体"/>
          <w:b/>
          <w:szCs w:val="21"/>
        </w:rPr>
        <w:t>AI在生产中的灵活性比较强，而且确实在节约成本、预演想象方面有很大优势。“大视效电影的一些复杂的动</w:t>
      </w:r>
      <w:proofErr w:type="gramStart"/>
      <w:r w:rsidRPr="006A5AE9">
        <w:rPr>
          <w:rFonts w:ascii="宋体" w:eastAsia="宋体" w:hAnsi="宋体"/>
          <w:b/>
          <w:szCs w:val="21"/>
        </w:rPr>
        <w:t>作戏</w:t>
      </w:r>
      <w:proofErr w:type="gramEnd"/>
      <w:r w:rsidRPr="006A5AE9">
        <w:rPr>
          <w:rFonts w:ascii="宋体" w:eastAsia="宋体" w:hAnsi="宋体"/>
          <w:b/>
          <w:szCs w:val="21"/>
        </w:rPr>
        <w:t>是需要做预演的，这样各部门才能知道导演脑子里想的这场戏怎么拍、怎么表达。但借助AI，我们可以完成预演，进而节约大量的时间成本、资金与沟通成本。”</w:t>
      </w:r>
    </w:p>
    <w:p w14:paraId="2304E417" w14:textId="77777777" w:rsidR="006A5AE9" w:rsidRDefault="006A5AE9" w:rsidP="006A5AE9">
      <w:pPr>
        <w:ind w:firstLine="420"/>
        <w:rPr>
          <w:rFonts w:ascii="宋体" w:eastAsia="宋体" w:hAnsi="宋体" w:hint="eastAsia"/>
          <w:b/>
          <w:szCs w:val="21"/>
        </w:rPr>
      </w:pPr>
      <w:r w:rsidRPr="006A5AE9">
        <w:rPr>
          <w:rFonts w:ascii="宋体" w:eastAsia="宋体" w:hAnsi="宋体" w:hint="eastAsia"/>
          <w:b/>
          <w:szCs w:val="21"/>
        </w:rPr>
        <w:lastRenderedPageBreak/>
        <w:t>“</w:t>
      </w:r>
      <w:r w:rsidRPr="006A5AE9">
        <w:rPr>
          <w:rFonts w:ascii="宋体" w:eastAsia="宋体" w:hAnsi="宋体"/>
          <w:b/>
          <w:szCs w:val="21"/>
        </w:rPr>
        <w:t>AI正在填补创作者的技能缺口。比如不懂美术的导演能用AI生成分镜，缺乏文学功底的编剧可通过AI优化台词韵律，我现在写剧本时甚至能同步用AI设计海报，实现‘创作即可视化’。”</w:t>
      </w:r>
    </w:p>
    <w:p w14:paraId="0DAF18B4"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不能“一键生成”</w:t>
      </w:r>
    </w:p>
    <w:p w14:paraId="11537CC6" w14:textId="77777777" w:rsidR="006A5AE9" w:rsidRPr="006A5AE9" w:rsidRDefault="006A5AE9" w:rsidP="006A5AE9">
      <w:pPr>
        <w:spacing w:beforeLines="50" w:before="156" w:afterLines="50" w:after="156" w:line="500" w:lineRule="exact"/>
        <w:rPr>
          <w:rFonts w:ascii="宋体" w:eastAsia="宋体" w:hAnsi="宋体" w:hint="eastAsia"/>
          <w:b/>
          <w:szCs w:val="21"/>
        </w:rPr>
      </w:pPr>
      <w:r w:rsidRPr="006A5AE9">
        <w:rPr>
          <w:rFonts w:ascii="华文中宋" w:eastAsia="华文中宋" w:hAnsi="华文中宋" w:hint="eastAsia"/>
          <w:b/>
          <w:sz w:val="28"/>
          <w:szCs w:val="28"/>
        </w:rPr>
        <w:t xml:space="preserve">　　</w:t>
      </w:r>
      <w:r w:rsidRPr="00FC0035">
        <w:rPr>
          <w:rFonts w:ascii="宋体" w:eastAsia="宋体" w:hAnsi="宋体" w:hint="eastAsia"/>
          <w:b/>
          <w:szCs w:val="21"/>
        </w:rPr>
        <w:t>但是，林渤沦也认为：“</w:t>
      </w:r>
      <w:r w:rsidRPr="00FC0035">
        <w:rPr>
          <w:rFonts w:ascii="宋体" w:eastAsia="宋体" w:hAnsi="宋体"/>
          <w:b/>
          <w:szCs w:val="21"/>
        </w:rPr>
        <w:t>AI不能完全意义上‘一键生成’我们理想状态下的影像作品。”</w:t>
      </w:r>
    </w:p>
    <w:p w14:paraId="4AE66111"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在视觉创新上，</w:t>
      </w:r>
      <w:r w:rsidRPr="006A5AE9">
        <w:rPr>
          <w:rFonts w:ascii="宋体" w:eastAsia="宋体" w:hAnsi="宋体"/>
          <w:b/>
          <w:szCs w:val="21"/>
        </w:rPr>
        <w:t>AI呈现的内容更多是“杂取种种”而后的“集合”，它很难生成一个从未在影视作品中呈现的样貌。“所以说，其实视觉创新的部分，其核心还是人类视觉想象的创新，人类想象将其数据化输入与投喂后，再通过AI去尽可能呈现而已。”</w:t>
      </w:r>
    </w:p>
    <w:p w14:paraId="0326984E"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林渤</w:t>
      </w:r>
      <w:proofErr w:type="gramStart"/>
      <w:r w:rsidRPr="006A5AE9">
        <w:rPr>
          <w:rFonts w:ascii="宋体" w:eastAsia="宋体" w:hAnsi="宋体" w:hint="eastAsia"/>
          <w:b/>
          <w:szCs w:val="21"/>
        </w:rPr>
        <w:t>沦</w:t>
      </w:r>
      <w:proofErr w:type="gramEnd"/>
      <w:r w:rsidRPr="006A5AE9">
        <w:rPr>
          <w:rFonts w:ascii="宋体" w:eastAsia="宋体" w:hAnsi="宋体" w:hint="eastAsia"/>
          <w:b/>
          <w:szCs w:val="21"/>
        </w:rPr>
        <w:t>透露，他在当下创作中发现自己居然有了“</w:t>
      </w:r>
      <w:r w:rsidRPr="006A5AE9">
        <w:rPr>
          <w:rFonts w:ascii="宋体" w:eastAsia="宋体" w:hAnsi="宋体"/>
          <w:b/>
          <w:szCs w:val="21"/>
        </w:rPr>
        <w:t>AI思维”。“你习惯用了AI以后，你会被它牵制住，你会觉得你的想象借助AI呈现时可能会很难看，所以你就不做了。这既是一种人与AI或者说人机一体的心路过程，但同时也在提醒、警惕我，不要受工具所限。”</w:t>
      </w:r>
    </w:p>
    <w:p w14:paraId="7AAD949E"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本质是“指令执行者”</w:t>
      </w:r>
    </w:p>
    <w:p w14:paraId="702B58A6"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既然可以用</w:t>
      </w:r>
      <w:r w:rsidRPr="006A5AE9">
        <w:rPr>
          <w:rFonts w:ascii="宋体" w:eastAsia="宋体" w:hAnsi="宋体"/>
          <w:b/>
          <w:szCs w:val="21"/>
        </w:rPr>
        <w:t>AI辅助创作，那么，未来是不是每个人都可以当导演？林渤</w:t>
      </w:r>
      <w:proofErr w:type="gramStart"/>
      <w:r w:rsidRPr="006A5AE9">
        <w:rPr>
          <w:rFonts w:ascii="宋体" w:eastAsia="宋体" w:hAnsi="宋体"/>
          <w:b/>
          <w:szCs w:val="21"/>
        </w:rPr>
        <w:t>沦</w:t>
      </w:r>
      <w:proofErr w:type="gramEnd"/>
      <w:r w:rsidRPr="006A5AE9">
        <w:rPr>
          <w:rFonts w:ascii="宋体" w:eastAsia="宋体" w:hAnsi="宋体"/>
          <w:b/>
          <w:szCs w:val="21"/>
        </w:rPr>
        <w:t>认为：“如果你有强烈的创作欲望和才能，那AI确实降低了创作门槛。但如果是职业电影导演，那么AI应该是你在编、摄、录、服、化、道等每一个环节的增效工具而已。”</w:t>
      </w:r>
    </w:p>
    <w:p w14:paraId="49F4D4C3"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一部影视作品需要经历几十个部门主管的创意再加工，没有一个</w:t>
      </w:r>
      <w:r w:rsidRPr="006A5AE9">
        <w:rPr>
          <w:rFonts w:ascii="宋体" w:eastAsia="宋体" w:hAnsi="宋体"/>
          <w:b/>
          <w:szCs w:val="21"/>
        </w:rPr>
        <w:t>AI能做到。林渤</w:t>
      </w:r>
      <w:proofErr w:type="gramStart"/>
      <w:r w:rsidRPr="006A5AE9">
        <w:rPr>
          <w:rFonts w:ascii="宋体" w:eastAsia="宋体" w:hAnsi="宋体"/>
          <w:b/>
          <w:szCs w:val="21"/>
        </w:rPr>
        <w:t>沦</w:t>
      </w:r>
      <w:proofErr w:type="gramEnd"/>
      <w:r w:rsidRPr="006A5AE9">
        <w:rPr>
          <w:rFonts w:ascii="宋体" w:eastAsia="宋体" w:hAnsi="宋体"/>
          <w:b/>
          <w:szCs w:val="21"/>
        </w:rPr>
        <w:t>强调，AI可能根据人给它的剧本输出一个根据它的数据训练集而做出最优输出的大概轮廓，但没办法替你做每一个环节的重要决策，“尤其是具有想象力的创造性的关键决策”。</w:t>
      </w:r>
    </w:p>
    <w:p w14:paraId="50930B70" w14:textId="0CCA7467" w:rsidR="002B5EA5" w:rsidRDefault="006A5AE9" w:rsidP="0032768B">
      <w:pPr>
        <w:ind w:firstLine="430"/>
        <w:rPr>
          <w:rFonts w:ascii="宋体" w:eastAsia="宋体" w:hAnsi="宋体"/>
          <w:b/>
          <w:szCs w:val="21"/>
        </w:rPr>
      </w:pPr>
      <w:r w:rsidRPr="006A5AE9">
        <w:rPr>
          <w:rFonts w:ascii="宋体" w:eastAsia="宋体" w:hAnsi="宋体" w:hint="eastAsia"/>
          <w:b/>
          <w:szCs w:val="21"/>
        </w:rPr>
        <w:t>通过与</w:t>
      </w:r>
      <w:r w:rsidRPr="006A5AE9">
        <w:rPr>
          <w:rFonts w:ascii="宋体" w:eastAsia="宋体" w:hAnsi="宋体"/>
          <w:b/>
          <w:szCs w:val="21"/>
        </w:rPr>
        <w:t>AI“合作”，林渤</w:t>
      </w:r>
      <w:proofErr w:type="gramStart"/>
      <w:r w:rsidRPr="006A5AE9">
        <w:rPr>
          <w:rFonts w:ascii="宋体" w:eastAsia="宋体" w:hAnsi="宋体"/>
          <w:b/>
          <w:szCs w:val="21"/>
        </w:rPr>
        <w:t>沦</w:t>
      </w:r>
      <w:proofErr w:type="gramEnd"/>
      <w:r w:rsidRPr="006A5AE9">
        <w:rPr>
          <w:rFonts w:ascii="宋体" w:eastAsia="宋体" w:hAnsi="宋体"/>
          <w:b/>
          <w:szCs w:val="21"/>
        </w:rPr>
        <w:t>认为，AI赋能创作的前提是创作者对核心创意的绝对掌控。AI本质是“指令执行者”，创作者需要清晰定义人物弧光，AI才能生成符合逻辑的情节分支。“你要明确场景调度，它才能输出匹配的视觉方案。这种协作不是AI替代创作，而是创作者专注创意决策，AI完成技术的分工进化。只需把‘想表达什么’的命题想透，AI就能让想象突破技能边界，真正实现‘创作自由’。”</w:t>
      </w:r>
    </w:p>
    <w:p w14:paraId="48173BB3" w14:textId="77777777" w:rsidR="0032768B" w:rsidRDefault="0032768B" w:rsidP="0032768B">
      <w:pPr>
        <w:ind w:firstLine="430"/>
        <w:rPr>
          <w:rFonts w:ascii="宋体" w:eastAsia="宋体" w:hAnsi="宋体"/>
          <w:b/>
          <w:szCs w:val="21"/>
        </w:rPr>
      </w:pPr>
    </w:p>
    <w:p w14:paraId="4DE0483E" w14:textId="437689A7" w:rsidR="0032768B" w:rsidRPr="006A5AE9" w:rsidRDefault="0032768B" w:rsidP="0032768B">
      <w:pPr>
        <w:jc w:val="center"/>
        <w:rPr>
          <w:rFonts w:ascii="华文中宋" w:eastAsia="华文中宋" w:hAnsi="华文中宋" w:hint="eastAsia"/>
          <w:b/>
          <w:sz w:val="36"/>
          <w:szCs w:val="36"/>
        </w:rPr>
      </w:pPr>
      <w:r w:rsidRPr="0032768B">
        <w:rPr>
          <w:rFonts w:ascii="华文中宋" w:eastAsia="华文中宋" w:hAnsi="华文中宋"/>
          <w:b/>
          <w:sz w:val="36"/>
          <w:szCs w:val="36"/>
        </w:rPr>
        <w:t xml:space="preserve"> </w:t>
      </w:r>
      <w:r w:rsidRPr="0032768B">
        <w:rPr>
          <w:rFonts w:ascii="华文中宋" w:eastAsia="华文中宋" w:hAnsi="华文中宋"/>
          <w:b/>
          <w:sz w:val="36"/>
          <w:szCs w:val="36"/>
        </w:rPr>
        <w:t>“丝绸爵士三重奏”亮相广州爵士音乐季</w:t>
      </w:r>
    </w:p>
    <w:p w14:paraId="30404E89" w14:textId="77777777" w:rsidR="0032768B" w:rsidRPr="006A5AE9" w:rsidRDefault="0032768B" w:rsidP="0032768B">
      <w:pPr>
        <w:rPr>
          <w:rFonts w:ascii="宋体" w:eastAsia="宋体" w:hAnsi="宋体" w:hint="eastAsia"/>
          <w:b/>
          <w:szCs w:val="21"/>
        </w:rPr>
      </w:pPr>
    </w:p>
    <w:p w14:paraId="4E0A0832" w14:textId="77777777" w:rsidR="0032768B" w:rsidRPr="0032768B" w:rsidRDefault="0032768B" w:rsidP="0032768B">
      <w:pPr>
        <w:rPr>
          <w:rFonts w:ascii="宋体" w:eastAsia="宋体" w:hAnsi="宋体" w:hint="eastAsia"/>
          <w:b/>
          <w:szCs w:val="21"/>
        </w:rPr>
      </w:pPr>
      <w:r w:rsidRPr="006A5AE9">
        <w:rPr>
          <w:rFonts w:ascii="宋体" w:eastAsia="宋体" w:hAnsi="宋体" w:hint="eastAsia"/>
          <w:b/>
          <w:szCs w:val="21"/>
        </w:rPr>
        <w:t xml:space="preserve">　　</w:t>
      </w:r>
      <w:r w:rsidRPr="0032768B">
        <w:rPr>
          <w:rFonts w:ascii="宋体" w:eastAsia="宋体" w:hAnsi="宋体" w:hint="eastAsia"/>
          <w:b/>
          <w:szCs w:val="21"/>
        </w:rPr>
        <w:t>广州日报讯（全媒体记者 陆漪蔚） 9月12日晚，“丝绸爵士三重奏”亮相广州爵士音乐季，笙演奏家吴巍、德国爵士钢琴家弗洛里安·韦伯以及小号演奏家英格尔夫·布克哈特在星海音乐厅带来了一场跨越东西方文化的音乐对话。据悉，这场音乐会入选“第五届粤港澳大湾区文化艺术节精品剧目”。</w:t>
      </w:r>
    </w:p>
    <w:p w14:paraId="71E93A4E" w14:textId="77777777" w:rsidR="0032768B" w:rsidRPr="0032768B" w:rsidRDefault="0032768B" w:rsidP="0032768B">
      <w:pPr>
        <w:ind w:firstLineChars="200" w:firstLine="422"/>
        <w:rPr>
          <w:rFonts w:ascii="宋体" w:eastAsia="宋体" w:hAnsi="宋体" w:hint="eastAsia"/>
          <w:b/>
          <w:szCs w:val="21"/>
        </w:rPr>
      </w:pPr>
      <w:r w:rsidRPr="0032768B">
        <w:rPr>
          <w:rFonts w:ascii="宋体" w:eastAsia="宋体" w:hAnsi="宋体" w:hint="eastAsia"/>
          <w:b/>
          <w:szCs w:val="21"/>
        </w:rPr>
        <w:t>当拥有三千年悠久历史的中国传统</w:t>
      </w:r>
      <w:proofErr w:type="gramStart"/>
      <w:r w:rsidRPr="0032768B">
        <w:rPr>
          <w:rFonts w:ascii="宋体" w:eastAsia="宋体" w:hAnsi="宋体" w:hint="eastAsia"/>
          <w:b/>
          <w:szCs w:val="21"/>
        </w:rPr>
        <w:t>乐器笙与现代</w:t>
      </w:r>
      <w:proofErr w:type="gramEnd"/>
      <w:r w:rsidRPr="0032768B">
        <w:rPr>
          <w:rFonts w:ascii="宋体" w:eastAsia="宋体" w:hAnsi="宋体" w:hint="eastAsia"/>
          <w:b/>
          <w:szCs w:val="21"/>
        </w:rPr>
        <w:t>爵士相遇，会碰撞出什么花样？演出前，三位音乐家以及制作人Michael Dreyer为观众揭秘他们的音乐故事。</w:t>
      </w:r>
    </w:p>
    <w:p w14:paraId="1B6EC1DE" w14:textId="77777777" w:rsidR="0032768B" w:rsidRPr="0032768B" w:rsidRDefault="0032768B" w:rsidP="0032768B">
      <w:pPr>
        <w:ind w:firstLineChars="200" w:firstLine="422"/>
        <w:rPr>
          <w:rFonts w:ascii="宋体" w:eastAsia="宋体" w:hAnsi="宋体" w:hint="eastAsia"/>
          <w:b/>
          <w:szCs w:val="21"/>
        </w:rPr>
      </w:pPr>
      <w:r w:rsidRPr="0032768B">
        <w:rPr>
          <w:rFonts w:ascii="宋体" w:eastAsia="宋体" w:hAnsi="宋体" w:hint="eastAsia"/>
          <w:b/>
          <w:szCs w:val="21"/>
        </w:rPr>
        <w:t>2019年，</w:t>
      </w:r>
      <w:proofErr w:type="gramStart"/>
      <w:r w:rsidRPr="0032768B">
        <w:rPr>
          <w:rFonts w:ascii="宋体" w:eastAsia="宋体" w:hAnsi="宋体" w:hint="eastAsia"/>
          <w:b/>
          <w:szCs w:val="21"/>
        </w:rPr>
        <w:t>应北德</w:t>
      </w:r>
      <w:proofErr w:type="gramEnd"/>
      <w:r w:rsidRPr="0032768B">
        <w:rPr>
          <w:rFonts w:ascii="宋体" w:eastAsia="宋体" w:hAnsi="宋体" w:hint="eastAsia"/>
          <w:b/>
          <w:szCs w:val="21"/>
        </w:rPr>
        <w:t>广播爵士大乐队（NDR）邀请，吴巍作为独奏家在易北爱乐大厅演出。在这场音乐会上，NDR的灵魂小号手英格尔夫·布克哈特与吴巍带来了他们的即兴二重奏，获得满堂喝彩。这也让他们当时的制作人产生了让德国著名爵士钢琴家弗洛里安·韦伯与两人共同合作的想法。</w:t>
      </w:r>
    </w:p>
    <w:p w14:paraId="03101B1F" w14:textId="77777777" w:rsidR="0032768B" w:rsidRPr="0032768B" w:rsidRDefault="0032768B" w:rsidP="0032768B">
      <w:pPr>
        <w:ind w:firstLineChars="200" w:firstLine="422"/>
        <w:rPr>
          <w:rFonts w:ascii="宋体" w:eastAsia="宋体" w:hAnsi="宋体" w:hint="eastAsia"/>
          <w:b/>
          <w:szCs w:val="21"/>
        </w:rPr>
      </w:pPr>
      <w:r w:rsidRPr="0032768B">
        <w:rPr>
          <w:rFonts w:ascii="宋体" w:eastAsia="宋体" w:hAnsi="宋体" w:hint="eastAsia"/>
          <w:b/>
          <w:szCs w:val="21"/>
        </w:rPr>
        <w:t>制作人Michael Dreyer坦言，弗洛里安·韦伯是非常好的引导者，能够让音乐发生奇妙的“音乐反应”，三人在德国汉堡进行了几次演出尝试，受到了观众的喜爱。</w:t>
      </w:r>
    </w:p>
    <w:p w14:paraId="1BED33F4" w14:textId="77777777" w:rsidR="0032768B" w:rsidRPr="0032768B" w:rsidRDefault="0032768B" w:rsidP="0032768B">
      <w:pPr>
        <w:ind w:firstLineChars="200" w:firstLine="422"/>
        <w:rPr>
          <w:rFonts w:ascii="宋体" w:eastAsia="宋体" w:hAnsi="宋体" w:hint="eastAsia"/>
          <w:b/>
          <w:szCs w:val="21"/>
        </w:rPr>
      </w:pPr>
      <w:r w:rsidRPr="0032768B">
        <w:rPr>
          <w:rFonts w:ascii="宋体" w:eastAsia="宋体" w:hAnsi="宋体" w:hint="eastAsia"/>
          <w:b/>
          <w:szCs w:val="21"/>
        </w:rPr>
        <w:t>吴巍认为，作为一种古老的乐器，笙的重要理念是“和”，这次与钢琴、小号的合作，</w:t>
      </w:r>
      <w:r w:rsidRPr="0032768B">
        <w:rPr>
          <w:rFonts w:ascii="宋体" w:eastAsia="宋体" w:hAnsi="宋体" w:hint="eastAsia"/>
          <w:b/>
          <w:szCs w:val="21"/>
        </w:rPr>
        <w:lastRenderedPageBreak/>
        <w:t>看到的</w:t>
      </w:r>
      <w:proofErr w:type="gramStart"/>
      <w:r w:rsidRPr="0032768B">
        <w:rPr>
          <w:rFonts w:ascii="宋体" w:eastAsia="宋体" w:hAnsi="宋体" w:hint="eastAsia"/>
          <w:b/>
          <w:szCs w:val="21"/>
        </w:rPr>
        <w:t>就是笙在爵士乐</w:t>
      </w:r>
      <w:proofErr w:type="gramEnd"/>
      <w:r w:rsidRPr="0032768B">
        <w:rPr>
          <w:rFonts w:ascii="宋体" w:eastAsia="宋体" w:hAnsi="宋体" w:hint="eastAsia"/>
          <w:b/>
          <w:szCs w:val="21"/>
        </w:rPr>
        <w:t>中“和谐”的可能性。</w:t>
      </w:r>
    </w:p>
    <w:p w14:paraId="75EEDA40" w14:textId="77777777" w:rsidR="0032768B" w:rsidRPr="0032768B" w:rsidRDefault="0032768B" w:rsidP="0032768B">
      <w:pPr>
        <w:ind w:firstLineChars="200" w:firstLine="422"/>
        <w:rPr>
          <w:rFonts w:ascii="宋体" w:eastAsia="宋体" w:hAnsi="宋体" w:hint="eastAsia"/>
          <w:b/>
          <w:szCs w:val="21"/>
        </w:rPr>
      </w:pPr>
      <w:r w:rsidRPr="0032768B">
        <w:rPr>
          <w:rFonts w:ascii="宋体" w:eastAsia="宋体" w:hAnsi="宋体" w:hint="eastAsia"/>
          <w:b/>
          <w:szCs w:val="21"/>
        </w:rPr>
        <w:t>而第一次听到吴巍演奏笙时，两位德国音乐家都对吴巍留下了深刻的印象。钢琴家弗洛里安·韦伯表示，</w:t>
      </w:r>
      <w:proofErr w:type="gramStart"/>
      <w:r w:rsidRPr="0032768B">
        <w:rPr>
          <w:rFonts w:ascii="宋体" w:eastAsia="宋体" w:hAnsi="宋体" w:hint="eastAsia"/>
          <w:b/>
          <w:szCs w:val="21"/>
        </w:rPr>
        <w:t>笙是一种</w:t>
      </w:r>
      <w:proofErr w:type="gramEnd"/>
      <w:r w:rsidRPr="0032768B">
        <w:rPr>
          <w:rFonts w:ascii="宋体" w:eastAsia="宋体" w:hAnsi="宋体" w:hint="eastAsia"/>
          <w:b/>
          <w:szCs w:val="21"/>
        </w:rPr>
        <w:t>很奇妙的乐器，同时也是一个和声乐器，而钢琴也是和声乐器，所以两者天然在情感和声音上有相似性和共鸣。小号手英格尔夫·布克哈特则表示，吴巍的演奏有一种特别的亲和力，“这种亲和力对于音乐家和观众都很重要，能够构建起演奏者之间、观众与演奏者的情感联系”。</w:t>
      </w:r>
    </w:p>
    <w:p w14:paraId="15E47767" w14:textId="6737CC73" w:rsidR="0032768B" w:rsidRDefault="0032768B" w:rsidP="0032768B">
      <w:pPr>
        <w:ind w:firstLineChars="200" w:firstLine="422"/>
        <w:rPr>
          <w:rFonts w:ascii="宋体" w:eastAsia="宋体" w:hAnsi="宋体" w:hint="eastAsia"/>
          <w:b/>
          <w:szCs w:val="21"/>
        </w:rPr>
      </w:pPr>
      <w:r w:rsidRPr="0032768B">
        <w:rPr>
          <w:rFonts w:ascii="宋体" w:eastAsia="宋体" w:hAnsi="宋体" w:hint="eastAsia"/>
          <w:b/>
          <w:szCs w:val="21"/>
        </w:rPr>
        <w:t>英格尔夫·布克哈特还透露，他们的三重奏总是充满了即兴，即便是在台下排练了很多遍，台上总会有一些突如其来的“音乐反应”，这也让每一场演出都非常值得期待。</w:t>
      </w:r>
    </w:p>
    <w:p w14:paraId="037D13BC" w14:textId="77777777" w:rsidR="0032768B" w:rsidRDefault="0032768B" w:rsidP="0032768B">
      <w:pPr>
        <w:ind w:firstLine="430"/>
        <w:rPr>
          <w:rFonts w:ascii="宋体" w:eastAsia="宋体" w:hAnsi="宋体"/>
          <w:b/>
          <w:szCs w:val="21"/>
        </w:rPr>
      </w:pPr>
    </w:p>
    <w:p w14:paraId="706AD887" w14:textId="7C44C548" w:rsidR="0032768B" w:rsidRPr="006A5AE9" w:rsidRDefault="0032768B" w:rsidP="0032768B">
      <w:pPr>
        <w:jc w:val="center"/>
        <w:rPr>
          <w:rFonts w:ascii="华文中宋" w:eastAsia="华文中宋" w:hAnsi="华文中宋" w:hint="eastAsia"/>
          <w:b/>
          <w:sz w:val="36"/>
          <w:szCs w:val="36"/>
        </w:rPr>
      </w:pPr>
      <w:r w:rsidRPr="0032768B">
        <w:rPr>
          <w:rFonts w:ascii="华文中宋" w:eastAsia="华文中宋" w:hAnsi="华文中宋"/>
          <w:b/>
          <w:sz w:val="36"/>
          <w:szCs w:val="36"/>
        </w:rPr>
        <w:t>GZG广州电竞队出征决胜巅峰中国大师赛</w:t>
      </w:r>
    </w:p>
    <w:p w14:paraId="4E01ACF3" w14:textId="77777777" w:rsidR="0032768B" w:rsidRPr="006A5AE9" w:rsidRDefault="0032768B" w:rsidP="0032768B">
      <w:pPr>
        <w:rPr>
          <w:rFonts w:ascii="宋体" w:eastAsia="宋体" w:hAnsi="宋体" w:hint="eastAsia"/>
          <w:b/>
          <w:szCs w:val="21"/>
        </w:rPr>
      </w:pPr>
    </w:p>
    <w:p w14:paraId="5FEB7DE3" w14:textId="77777777" w:rsidR="0032768B" w:rsidRPr="0032768B" w:rsidRDefault="0032768B" w:rsidP="0032768B">
      <w:pPr>
        <w:rPr>
          <w:rFonts w:ascii="宋体" w:eastAsia="宋体" w:hAnsi="宋体" w:hint="eastAsia"/>
          <w:b/>
          <w:szCs w:val="21"/>
        </w:rPr>
      </w:pPr>
      <w:r w:rsidRPr="006A5AE9">
        <w:rPr>
          <w:rFonts w:ascii="宋体" w:eastAsia="宋体" w:hAnsi="宋体" w:hint="eastAsia"/>
          <w:b/>
          <w:szCs w:val="21"/>
        </w:rPr>
        <w:t xml:space="preserve">　　</w:t>
      </w:r>
      <w:r w:rsidRPr="0032768B">
        <w:rPr>
          <w:rFonts w:ascii="宋体" w:eastAsia="宋体" w:hAnsi="宋体" w:hint="eastAsia"/>
          <w:b/>
          <w:szCs w:val="21"/>
        </w:rPr>
        <w:t>广州日报讯 （全媒体记者 陆漪蔚）9月11日，2025决胜巅峰中国大师赛在上海拉开序幕。值得关注的是，参赛的八支国内</w:t>
      </w:r>
      <w:proofErr w:type="gramStart"/>
      <w:r w:rsidRPr="0032768B">
        <w:rPr>
          <w:rFonts w:ascii="宋体" w:eastAsia="宋体" w:hAnsi="宋体" w:hint="eastAsia"/>
          <w:b/>
          <w:szCs w:val="21"/>
        </w:rPr>
        <w:t>顶尖战</w:t>
      </w:r>
      <w:proofErr w:type="gramEnd"/>
      <w:r w:rsidRPr="0032768B">
        <w:rPr>
          <w:rFonts w:ascii="宋体" w:eastAsia="宋体" w:hAnsi="宋体" w:hint="eastAsia"/>
          <w:b/>
          <w:szCs w:val="21"/>
        </w:rPr>
        <w:t>队中，GZG是一支来自广州的战队。近日，记者获悉，广州电竞运动俱乐部有限公司（GZG</w:t>
      </w:r>
      <w:proofErr w:type="gramStart"/>
      <w:r w:rsidRPr="0032768B">
        <w:rPr>
          <w:rFonts w:ascii="宋体" w:eastAsia="宋体" w:hAnsi="宋体" w:hint="eastAsia"/>
          <w:b/>
          <w:szCs w:val="21"/>
        </w:rPr>
        <w:t>电竞俱乐部</w:t>
      </w:r>
      <w:proofErr w:type="gramEnd"/>
      <w:r w:rsidRPr="0032768B">
        <w:rPr>
          <w:rFonts w:ascii="宋体" w:eastAsia="宋体" w:hAnsi="宋体" w:hint="eastAsia"/>
          <w:b/>
          <w:szCs w:val="21"/>
        </w:rPr>
        <w:t>母公司）积极响应省市关于推动游戏</w:t>
      </w:r>
      <w:proofErr w:type="gramStart"/>
      <w:r w:rsidRPr="0032768B">
        <w:rPr>
          <w:rFonts w:ascii="宋体" w:eastAsia="宋体" w:hAnsi="宋体" w:hint="eastAsia"/>
          <w:b/>
          <w:szCs w:val="21"/>
        </w:rPr>
        <w:t>电竞产业</w:t>
      </w:r>
      <w:proofErr w:type="gramEnd"/>
      <w:r w:rsidRPr="0032768B">
        <w:rPr>
          <w:rFonts w:ascii="宋体" w:eastAsia="宋体" w:hAnsi="宋体" w:hint="eastAsia"/>
          <w:b/>
          <w:szCs w:val="21"/>
        </w:rPr>
        <w:t>发展的政策措施，与海珠区委宣传部、</w:t>
      </w:r>
      <w:proofErr w:type="gramStart"/>
      <w:r w:rsidRPr="0032768B">
        <w:rPr>
          <w:rFonts w:ascii="宋体" w:eastAsia="宋体" w:hAnsi="宋体" w:hint="eastAsia"/>
          <w:b/>
          <w:szCs w:val="21"/>
        </w:rPr>
        <w:t>琶</w:t>
      </w:r>
      <w:proofErr w:type="gramEnd"/>
      <w:r w:rsidRPr="0032768B">
        <w:rPr>
          <w:rFonts w:ascii="宋体" w:eastAsia="宋体" w:hAnsi="宋体" w:hint="eastAsia"/>
          <w:b/>
          <w:szCs w:val="21"/>
        </w:rPr>
        <w:t>洲管委会共同宣布引入“RLG光辉传奇战队”，并将队伍正式更名为“GZG广州电竞队”（Guang Zhou Gaming），同时发布三大战略方向：共建“电竞+数字经济”产业实验室、启动“城市拍档”商业计划、全力出征《决胜巅峰》（MLBB）国内外顶级赛事。</w:t>
      </w:r>
    </w:p>
    <w:p w14:paraId="6849443B" w14:textId="77777777" w:rsidR="0032768B" w:rsidRPr="0032768B" w:rsidRDefault="0032768B" w:rsidP="0032768B">
      <w:pPr>
        <w:ind w:firstLineChars="200" w:firstLine="422"/>
        <w:rPr>
          <w:rFonts w:ascii="宋体" w:eastAsia="宋体" w:hAnsi="宋体" w:hint="eastAsia"/>
          <w:b/>
          <w:szCs w:val="21"/>
        </w:rPr>
      </w:pPr>
      <w:r w:rsidRPr="0032768B">
        <w:rPr>
          <w:rFonts w:ascii="宋体" w:eastAsia="宋体" w:hAnsi="宋体" w:hint="eastAsia"/>
          <w:b/>
          <w:szCs w:val="21"/>
        </w:rPr>
        <w:t>根据战略布局，GZG</w:t>
      </w:r>
      <w:proofErr w:type="gramStart"/>
      <w:r w:rsidRPr="0032768B">
        <w:rPr>
          <w:rFonts w:ascii="宋体" w:eastAsia="宋体" w:hAnsi="宋体" w:hint="eastAsia"/>
          <w:b/>
          <w:szCs w:val="21"/>
        </w:rPr>
        <w:t>电竞俱乐部</w:t>
      </w:r>
      <w:proofErr w:type="gramEnd"/>
      <w:r w:rsidRPr="0032768B">
        <w:rPr>
          <w:rFonts w:ascii="宋体" w:eastAsia="宋体" w:hAnsi="宋体" w:hint="eastAsia"/>
          <w:b/>
          <w:szCs w:val="21"/>
        </w:rPr>
        <w:t>将全面负责战队运营、青训体系建设及大湾区主场建设，依托</w:t>
      </w:r>
      <w:proofErr w:type="gramStart"/>
      <w:r w:rsidRPr="0032768B">
        <w:rPr>
          <w:rFonts w:ascii="宋体" w:eastAsia="宋体" w:hAnsi="宋体" w:hint="eastAsia"/>
          <w:b/>
          <w:szCs w:val="21"/>
        </w:rPr>
        <w:t>琶</w:t>
      </w:r>
      <w:proofErr w:type="gramEnd"/>
      <w:r w:rsidRPr="0032768B">
        <w:rPr>
          <w:rFonts w:ascii="宋体" w:eastAsia="宋体" w:hAnsi="宋体" w:hint="eastAsia"/>
          <w:b/>
          <w:szCs w:val="21"/>
        </w:rPr>
        <w:t>洲试验区人工智能与数字经济产业基础及广州“游戏谷”产业集群，构建“赛事+科技+文旅”融合型生态体系。</w:t>
      </w:r>
    </w:p>
    <w:p w14:paraId="5DCB724F" w14:textId="77777777" w:rsidR="0032768B" w:rsidRPr="0032768B" w:rsidRDefault="0032768B" w:rsidP="0032768B">
      <w:pPr>
        <w:ind w:firstLineChars="200" w:firstLine="422"/>
        <w:rPr>
          <w:rFonts w:ascii="宋体" w:eastAsia="宋体" w:hAnsi="宋体" w:hint="eastAsia"/>
          <w:b/>
          <w:szCs w:val="21"/>
        </w:rPr>
      </w:pPr>
      <w:r w:rsidRPr="0032768B">
        <w:rPr>
          <w:rFonts w:ascii="宋体" w:eastAsia="宋体" w:hAnsi="宋体" w:hint="eastAsia"/>
          <w:b/>
          <w:szCs w:val="21"/>
        </w:rPr>
        <w:t>本次合作是广东省推进广州</w:t>
      </w:r>
      <w:proofErr w:type="gramStart"/>
      <w:r w:rsidRPr="0032768B">
        <w:rPr>
          <w:rFonts w:ascii="宋体" w:eastAsia="宋体" w:hAnsi="宋体" w:hint="eastAsia"/>
          <w:b/>
          <w:szCs w:val="21"/>
        </w:rPr>
        <w:t>一</w:t>
      </w:r>
      <w:proofErr w:type="gramEnd"/>
      <w:r w:rsidRPr="0032768B">
        <w:rPr>
          <w:rFonts w:ascii="宋体" w:eastAsia="宋体" w:hAnsi="宋体" w:hint="eastAsia"/>
          <w:b/>
          <w:szCs w:val="21"/>
        </w:rPr>
        <w:t>深圳“电竞双核”战略的积极举措。2024年，广州游戏产业营收规模达1406.67亿元，占全国43.2%，</w:t>
      </w:r>
      <w:proofErr w:type="gramStart"/>
      <w:r w:rsidRPr="0032768B">
        <w:rPr>
          <w:rFonts w:ascii="宋体" w:eastAsia="宋体" w:hAnsi="宋体" w:hint="eastAsia"/>
          <w:b/>
          <w:szCs w:val="21"/>
        </w:rPr>
        <w:t>电竞头部</w:t>
      </w:r>
      <w:proofErr w:type="gramEnd"/>
      <w:r w:rsidRPr="0032768B">
        <w:rPr>
          <w:rFonts w:ascii="宋体" w:eastAsia="宋体" w:hAnsi="宋体" w:hint="eastAsia"/>
          <w:b/>
          <w:szCs w:val="21"/>
        </w:rPr>
        <w:t>项目和企业纷纷落户。随着GZG战队主场落地海珠，广州</w:t>
      </w:r>
      <w:proofErr w:type="gramStart"/>
      <w:r w:rsidRPr="0032768B">
        <w:rPr>
          <w:rFonts w:ascii="宋体" w:eastAsia="宋体" w:hAnsi="宋体" w:hint="eastAsia"/>
          <w:b/>
          <w:szCs w:val="21"/>
        </w:rPr>
        <w:t>己逐步</w:t>
      </w:r>
      <w:proofErr w:type="gramEnd"/>
      <w:r w:rsidRPr="0032768B">
        <w:rPr>
          <w:rFonts w:ascii="宋体" w:eastAsia="宋体" w:hAnsi="宋体" w:hint="eastAsia"/>
          <w:b/>
          <w:szCs w:val="21"/>
        </w:rPr>
        <w:t>形成“赛事引流</w:t>
      </w:r>
      <w:proofErr w:type="gramStart"/>
      <w:r w:rsidRPr="0032768B">
        <w:rPr>
          <w:rFonts w:ascii="宋体" w:eastAsia="宋体" w:hAnsi="宋体" w:hint="eastAsia"/>
          <w:b/>
          <w:szCs w:val="21"/>
        </w:rPr>
        <w:t>一</w:t>
      </w:r>
      <w:proofErr w:type="gramEnd"/>
      <w:r w:rsidRPr="0032768B">
        <w:rPr>
          <w:rFonts w:ascii="宋体" w:eastAsia="宋体" w:hAnsi="宋体" w:hint="eastAsia"/>
          <w:b/>
          <w:szCs w:val="21"/>
        </w:rPr>
        <w:t>消费转化</w:t>
      </w:r>
      <w:proofErr w:type="gramStart"/>
      <w:r w:rsidRPr="0032768B">
        <w:rPr>
          <w:rFonts w:ascii="宋体" w:eastAsia="宋体" w:hAnsi="宋体" w:hint="eastAsia"/>
          <w:b/>
          <w:szCs w:val="21"/>
        </w:rPr>
        <w:t>一</w:t>
      </w:r>
      <w:proofErr w:type="gramEnd"/>
      <w:r w:rsidRPr="0032768B">
        <w:rPr>
          <w:rFonts w:ascii="宋体" w:eastAsia="宋体" w:hAnsi="宋体" w:hint="eastAsia"/>
          <w:b/>
          <w:szCs w:val="21"/>
        </w:rPr>
        <w:t>产业升级”</w:t>
      </w:r>
      <w:proofErr w:type="gramStart"/>
      <w:r w:rsidRPr="0032768B">
        <w:rPr>
          <w:rFonts w:ascii="宋体" w:eastAsia="宋体" w:hAnsi="宋体" w:hint="eastAsia"/>
          <w:b/>
          <w:szCs w:val="21"/>
        </w:rPr>
        <w:t>的电竞生态</w:t>
      </w:r>
      <w:proofErr w:type="gramEnd"/>
      <w:r w:rsidRPr="0032768B">
        <w:rPr>
          <w:rFonts w:ascii="宋体" w:eastAsia="宋体" w:hAnsi="宋体" w:hint="eastAsia"/>
          <w:b/>
          <w:szCs w:val="21"/>
        </w:rPr>
        <w:t>闭环。</w:t>
      </w:r>
    </w:p>
    <w:p w14:paraId="2F5FE46A" w14:textId="60ED2999" w:rsidR="0032768B" w:rsidRPr="0032768B" w:rsidRDefault="0032768B" w:rsidP="0032768B">
      <w:pPr>
        <w:ind w:firstLineChars="200" w:firstLine="422"/>
        <w:rPr>
          <w:rFonts w:ascii="宋体" w:eastAsia="宋体" w:hAnsi="宋体" w:hint="eastAsia"/>
          <w:b/>
          <w:szCs w:val="21"/>
        </w:rPr>
      </w:pPr>
      <w:r w:rsidRPr="0032768B">
        <w:rPr>
          <w:rFonts w:ascii="宋体" w:eastAsia="宋体" w:hAnsi="宋体" w:hint="eastAsia"/>
          <w:b/>
          <w:szCs w:val="21"/>
        </w:rPr>
        <w:t>近年来，海珠区凭借数字经济产业基础及游戏企业高度集聚效应，已成为</w:t>
      </w:r>
      <w:proofErr w:type="gramStart"/>
      <w:r w:rsidRPr="0032768B">
        <w:rPr>
          <w:rFonts w:ascii="宋体" w:eastAsia="宋体" w:hAnsi="宋体" w:hint="eastAsia"/>
          <w:b/>
          <w:szCs w:val="21"/>
        </w:rPr>
        <w:t>电竞企业</w:t>
      </w:r>
      <w:proofErr w:type="gramEnd"/>
      <w:r w:rsidRPr="0032768B">
        <w:rPr>
          <w:rFonts w:ascii="宋体" w:eastAsia="宋体" w:hAnsi="宋体" w:hint="eastAsia"/>
          <w:b/>
          <w:szCs w:val="21"/>
        </w:rPr>
        <w:t>发展的优选地。截至目前，海珠区共有游戏企业超2900家，2024年全区游戏类企业营收突破113.61亿元，首次迈入百亿级规模。GZG</w:t>
      </w:r>
      <w:proofErr w:type="gramStart"/>
      <w:r w:rsidRPr="0032768B">
        <w:rPr>
          <w:rFonts w:ascii="宋体" w:eastAsia="宋体" w:hAnsi="宋体" w:hint="eastAsia"/>
          <w:b/>
          <w:szCs w:val="21"/>
        </w:rPr>
        <w:t>电竞俱乐部</w:t>
      </w:r>
      <w:proofErr w:type="gramEnd"/>
      <w:r w:rsidRPr="0032768B">
        <w:rPr>
          <w:rFonts w:ascii="宋体" w:eastAsia="宋体" w:hAnsi="宋体" w:hint="eastAsia"/>
          <w:b/>
          <w:szCs w:val="21"/>
        </w:rPr>
        <w:t>母公司——广州电竞运动俱乐部有限公司已于2025年8月正式落户海珠区。GZG</w:t>
      </w:r>
      <w:proofErr w:type="gramStart"/>
      <w:r w:rsidRPr="0032768B">
        <w:rPr>
          <w:rFonts w:ascii="宋体" w:eastAsia="宋体" w:hAnsi="宋体" w:hint="eastAsia"/>
          <w:b/>
          <w:szCs w:val="21"/>
        </w:rPr>
        <w:t>电竞俱乐部</w:t>
      </w:r>
      <w:proofErr w:type="gramEnd"/>
      <w:r w:rsidRPr="0032768B">
        <w:rPr>
          <w:rFonts w:ascii="宋体" w:eastAsia="宋体" w:hAnsi="宋体" w:hint="eastAsia"/>
          <w:b/>
          <w:szCs w:val="21"/>
        </w:rPr>
        <w:t>相关负责人表示：“我们选择将战队总部及主场落户海珠，正是看中这里雄厚的数字经济产业基础、毗邻港澳的区位优势以及政府对电竞产业的前瞻性布局。”</w:t>
      </w:r>
    </w:p>
    <w:sectPr w:rsidR="0032768B" w:rsidRPr="003276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62CA2" w14:textId="77777777" w:rsidR="00E20277" w:rsidRDefault="00E20277" w:rsidP="00FC0035">
      <w:pPr>
        <w:rPr>
          <w:rFonts w:hint="eastAsia"/>
        </w:rPr>
      </w:pPr>
      <w:r>
        <w:separator/>
      </w:r>
    </w:p>
  </w:endnote>
  <w:endnote w:type="continuationSeparator" w:id="0">
    <w:p w14:paraId="4BFB5DB1" w14:textId="77777777" w:rsidR="00E20277" w:rsidRDefault="00E20277" w:rsidP="00FC00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7C59E" w14:textId="77777777" w:rsidR="00E20277" w:rsidRDefault="00E20277" w:rsidP="00FC0035">
      <w:pPr>
        <w:rPr>
          <w:rFonts w:hint="eastAsia"/>
        </w:rPr>
      </w:pPr>
      <w:r>
        <w:separator/>
      </w:r>
    </w:p>
  </w:footnote>
  <w:footnote w:type="continuationSeparator" w:id="0">
    <w:p w14:paraId="22FA7712" w14:textId="77777777" w:rsidR="00E20277" w:rsidRDefault="00E20277" w:rsidP="00FC003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AE9"/>
    <w:rsid w:val="002B5EA5"/>
    <w:rsid w:val="0032768B"/>
    <w:rsid w:val="003D31BD"/>
    <w:rsid w:val="004D6431"/>
    <w:rsid w:val="00555BC6"/>
    <w:rsid w:val="006A5AE9"/>
    <w:rsid w:val="00E20277"/>
    <w:rsid w:val="00FC0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E0D8E"/>
  <w15:chartTrackingRefBased/>
  <w15:docId w15:val="{FF0A8EE1-20AD-43F4-8243-A083C427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0035"/>
    <w:pPr>
      <w:tabs>
        <w:tab w:val="center" w:pos="4153"/>
        <w:tab w:val="right" w:pos="8306"/>
      </w:tabs>
      <w:snapToGrid w:val="0"/>
      <w:jc w:val="center"/>
    </w:pPr>
    <w:rPr>
      <w:sz w:val="18"/>
      <w:szCs w:val="18"/>
    </w:rPr>
  </w:style>
  <w:style w:type="character" w:customStyle="1" w:styleId="a4">
    <w:name w:val="页眉 字符"/>
    <w:basedOn w:val="a0"/>
    <w:link w:val="a3"/>
    <w:uiPriority w:val="99"/>
    <w:rsid w:val="00FC0035"/>
    <w:rPr>
      <w:sz w:val="18"/>
      <w:szCs w:val="18"/>
    </w:rPr>
  </w:style>
  <w:style w:type="paragraph" w:styleId="a5">
    <w:name w:val="footer"/>
    <w:basedOn w:val="a"/>
    <w:link w:val="a6"/>
    <w:uiPriority w:val="99"/>
    <w:unhideWhenUsed/>
    <w:rsid w:val="00FC0035"/>
    <w:pPr>
      <w:tabs>
        <w:tab w:val="center" w:pos="4153"/>
        <w:tab w:val="right" w:pos="8306"/>
      </w:tabs>
      <w:snapToGrid w:val="0"/>
      <w:jc w:val="left"/>
    </w:pPr>
    <w:rPr>
      <w:sz w:val="18"/>
      <w:szCs w:val="18"/>
    </w:rPr>
  </w:style>
  <w:style w:type="character" w:customStyle="1" w:styleId="a6">
    <w:name w:val="页脚 字符"/>
    <w:basedOn w:val="a0"/>
    <w:link w:val="a5"/>
    <w:uiPriority w:val="99"/>
    <w:rsid w:val="00FC00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3049</Words>
  <Characters>3233</Characters>
  <Application>Microsoft Office Word</Application>
  <DocSecurity>0</DocSecurity>
  <Lines>293</Lines>
  <Paragraphs>369</Paragraphs>
  <ScaleCrop>false</ScaleCrop>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gz rb</cp:lastModifiedBy>
  <cp:revision>2</cp:revision>
  <dcterms:created xsi:type="dcterms:W3CDTF">2026-04-30T12:56:00Z</dcterms:created>
  <dcterms:modified xsi:type="dcterms:W3CDTF">2026-04-30T12:56:00Z</dcterms:modified>
</cp:coreProperties>
</file>